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625" w:rsidRPr="00225625" w:rsidRDefault="00225625" w:rsidP="00225625">
      <w:pPr>
        <w:shd w:val="clear" w:color="auto" w:fill="FEFEFE"/>
        <w:spacing w:after="120" w:line="240" w:lineRule="auto"/>
        <w:outlineLvl w:val="3"/>
        <w:rPr>
          <w:rFonts w:ascii="Arial" w:eastAsia="Times New Roman" w:hAnsi="Arial" w:cs="Arial"/>
          <w:color w:val="212529"/>
          <w:sz w:val="36"/>
          <w:szCs w:val="36"/>
          <w:lang w:eastAsia="ru-RU"/>
        </w:rPr>
      </w:pPr>
      <w:r w:rsidRPr="00225625">
        <w:rPr>
          <w:rFonts w:ascii="Arial" w:eastAsia="Times New Roman" w:hAnsi="Arial" w:cs="Arial"/>
          <w:b/>
          <w:bCs/>
          <w:color w:val="212529"/>
          <w:sz w:val="36"/>
          <w:szCs w:val="36"/>
          <w:lang w:eastAsia="ru-RU"/>
        </w:rPr>
        <w:t>Политика в отношении обработки персональных данных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1. Общие положения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Настоящая политика обработки персональных данных составлена в соответствии с требованиями Федерального закона от 27.07.2006. № 152-ФЗ «О персональных данных» (далее — Закон о персональных данных) и определяет порядок обработки персональных данных и меры по обеспечению безопасности персональных данных, предпринимаемые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 xml:space="preserve">ИП </w:t>
      </w:r>
      <w:proofErr w:type="spellStart"/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Дюбой</w:t>
      </w:r>
      <w:proofErr w:type="spellEnd"/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 xml:space="preserve"> Татьяной Васильевной 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(далее — Оператор).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1.1. Оператор ставит своей важнейшей целью и условием осуществления своей деятельности соблюдение прав и свобод человека и гражданина при обработке его персональных данных, в том числе защиты прав на неприкосновенность частной жизни, личную и семейную тайну.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1.2. Настоящая политика Оператора в отношении обработки персональных данных (далее — Политика) применяется ко всей информации, которую Оператор может получить о посетителях веб-сайта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https://mymiruspeha999.ru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2. Основные понятия, используемые в Политике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2.1. Автоматизированная обработка персональных данных — обработка персональных данных с помощью средств вычислительной техники.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2.2. Блокирование персональных данных — временное прекращение обработки персональных данных (за исключением случаев, если обработка необходима для уточнения персональных данных).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2.3. Веб-сайт — совокупность графических и информационных материалов, а также программ для ЭВМ и баз данных, обеспечивающих их доступность в сети интернет по сетевому адресу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https://mymiruspeha999.ru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2.4. Информационная система персональных данных — совокупность содержащихся в базах данных персональных данных и обеспечивающих их обработку информационных технологий и технических средств.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2.5. Обезличивание персональных данных — действия, в 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2.6. Обработка персональных данных — любое действие (операция) или совокупность действий (операций), совершаемых с 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2.7. Оператор — государственный орган, муниципальный орган, юридическое или физическое лицо, самостоятельно или совместно с другими лицами организующие и/или осуществляющие обработку персональных данных, а также определяющие цели обработки персональных данных, состав персональных данных, подлежащих обработке, действия (операции), совершаемые с персональными данными.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2.8. Персональные данные — любая информация, относящаяся прямо или косвенно к определенному или определяемому Пользователю веб-сайта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https://mymiruspeha999.ru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2.9. Персональные данные, разрешенные субъектом персональных данных для распространения, — персональные данные, доступ неограниченного круга лиц к которым предоставлен субъектом персональных данных путем дачи согласия на обработку персональных данных, разрешенных субъектом персональных данных для распространения в порядке, предусмотренном Законом о персональных данных (далее — персональные данные, разрешенные для распространения).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2.10. Пользователь — любой посетитель веб-сайта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https://mymiruspeha999.ru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2.11. Предоставление персональных данных — действия, направленные на раскрытие персональных данных определенному лицу или определенному кругу лиц.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2.12. Распространение персональных данных — любые действия, направленные на раскрытие персональных данных неопределенному кругу лиц (передача персональных данных) или на ознакомление с персональными данными неограниченного круга лиц, в том числе обнародование персональных данных в средствах массовой информации, размещение в информационно-телекоммуникационных сетях или предоставление доступа к персональным данным каким-либо иным способом.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2.13. Трансграничная передача персональных данных — передача персональных данных на территорию иностранного государства органу власти иностранного государства, иностранному физическому или иностранному юридическому лицу.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2.14. Уничтожение персональных данных — любые действия, в результате которых персональные данные уничтожаются безвозвратно с невозможностью дальнейшего восстановления содержания персональных данных в информационной системе персональных данных и/или уничтожаются материальные носители персональных данных.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3. Основные права и обязанности Оператора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3.1. Оператор имеет право: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получать от субъекта персональных данных достоверные информацию и/или документы, содержащие персональные данные;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в случае отзыва субъектом персональных данных согласия на обработку персональных данных, а также, направления обращения с требованием о прекращении обработки персональных данных, Оператор вправе продолжить обработку персональных данных без согласия субъекта персональных данных при наличии оснований, указанных в Законе о 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самостоятельно определять состав и перечень мер, необходимых и достаточных для обеспечения выполнения обязанностей, предусмотренных Законом о персональных данных и принятыми в соответствии с ним нормативными правовыми актами, если иное не предусмотрено Законом о персональных данных или другими федеральными законами.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3.2. Оператор обязан: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предоставлять субъекту персональных данных по его просьбе информацию, касающуюся обработки его 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организовывать обработку персональных данных в порядке, установленном действующим законодательством РФ;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— отвечать на обращения и запросы субъектов персональных данных и их законных представителей в соответствии с требованиями Закона о 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сообщать в уполномоченный орган по защите прав субъектов персональных данных по запросу этого органа необходимую информацию в течение 10 дней с даты получения такого запроса;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публиковать или иным образом обеспечивать неограниченный доступ к настоящей Политике в отношении обработки 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принимать правовые, организационные и технические меры для защиты персональных данных от неправомерного или случайного доступа к ним, уничтожения, изменения, блокирования, копирования, предоставления, распространения персональных данных, а также от иных неправомерных действий в отношении 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прекратить передачу (распространение, предоставление, доступ) персональных данных, прекратить обработку и уничтожить персональные данные в порядке и случаях, предусмотренных Законом о персональных данных;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исполнять иные обязанности, предусмотренные Законом о персональных данных.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4. Основные права и обязанности субъектов персональных данных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4.1. Субъекты персональных данных имеют право: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получать информацию, касающуюся обработки его персональных данных, за исключением случаев, предусмотренных федеральными законами. Сведения предоставляются субъекту персональных данных Оператором в доступной форме, и в них не должны содержаться персональные данные, относящиеся к другим субъектам персональных данных, за исключением случаев, когда имеются законные основания для раскрытия таких персональных данных. Перечень информации и порядок ее получения установлен Законом о 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требовать от оператора уточнения его персональных данных, их блокирования или уничтожения в случае, если персональные данные являются неполными, устаревшими, неточными, незаконно полученными или не являются необходимыми для заявленной цели обработки, а также принимать предусмотренные законом меры по защите своих прав;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выдвигать условие предварительного согласия при обработке персональных данных в целях продвижения на рынке товаров, работ и услуг;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на отзыв согласия на обработку персональных данных, а также, на направление требования о прекращении обработки 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обжаловать в уполномоченный орган по защите прав субъектов персональных данных или в судебном порядке неправомерные действия или бездействие Оператора при обработке его персональных данных;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на осуществление иных прав, предусмотренных законодательством РФ.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4.2. Субъекты персональных данных обязаны: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предоставлять Оператору достоверные данные о себе;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— сообщать Оператору об уточнении (обновлении, изменении) своих персональных данных.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4.3. Лица, передавшие Оператору недостоверные сведения о себе, либо сведения о другом субъекте персональных данных без согласия последнего, несут ответственность в соответствии с законодательством РФ.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lastRenderedPageBreak/>
        <w:t>5. Принципы обработки персональных данных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5.1. Обработка персональных данных осуществляется на законной и справедливой основе.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5.2. Обработка персональных данных ограничивается достижением конкретных, заранее определенных и законных целей. Не допускается обработка персональных данных, несовместимая с целями сбора персональных данных.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5.3. Не допускается объединение баз данных, содержащих персональные данные, обработка которых осуществляется в целях, несовместимых между собой.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5.4. Обработке подлежат только персональные данные, которые отвечают целям их обработки.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5.5. Содержание и объем обрабатываемых персональных данных соответствуют заявленным целям обработки. Не допускается избыточность обрабатываемых персональных данных по отношению к заявленным целям их обработки.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5.6. При обработке персональных данных обеспечивается точность персональных данных, их достаточность, а в необходимых случаях и актуальность по отношению к целям обработки персональных данных. Оператор принимает необходимые меры и/или обеспечивает их принятие по удалению или уточнению </w:t>
      </w:r>
      <w:proofErr w:type="gramStart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неполных</w:t>
      </w:r>
      <w:proofErr w:type="gramEnd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или неточных данных.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5.7. Хранение персональных данных осуществляется в форме, позволяющей определить субъекта персональных данных, не дольше, чем этого требуют цели обработки персональных данных, если срок хранения персональных данных не установлен федеральным законом, договором, стороной которого, выгодоприобретателем или </w:t>
      </w:r>
      <w:proofErr w:type="gramStart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поручителем</w:t>
      </w:r>
      <w:proofErr w:type="gramEnd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по которому является субъект персональных данных. Обрабатываемые персональные данные уничтожаются либо обезличиваются по достижении целей обработки или в случае утраты необходимости в достижении этих целей, если иное не предусмотрено федеральным законом.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6. Цели обработки персональных данных</w:t>
      </w:r>
    </w:p>
    <w:tbl>
      <w:tblPr>
        <w:tblW w:w="0" w:type="auto"/>
        <w:tblBorders>
          <w:top w:val="single" w:sz="6" w:space="0" w:color="D8D8D8"/>
          <w:left w:val="single" w:sz="6" w:space="0" w:color="D8D8D8"/>
          <w:bottom w:val="single" w:sz="6" w:space="0" w:color="D8D8D8"/>
          <w:right w:val="single" w:sz="6" w:space="0" w:color="D8D8D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6339"/>
      </w:tblGrid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Цель обработки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предоставление доступа Пользователю к сервисам, информации и/или материалам, содержащимся на веб-сайте</w:t>
            </w:r>
          </w:p>
        </w:tc>
      </w:tr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Персональные данные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numPr>
                <w:ilvl w:val="0"/>
                <w:numId w:val="1"/>
              </w:numPr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фамилия, имя, отчество</w:t>
            </w:r>
          </w:p>
          <w:p w:rsidR="00225625" w:rsidRPr="00225625" w:rsidRDefault="00225625" w:rsidP="00225625">
            <w:pPr>
              <w:numPr>
                <w:ilvl w:val="0"/>
                <w:numId w:val="1"/>
              </w:numPr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электронный адрес</w:t>
            </w:r>
          </w:p>
          <w:p w:rsidR="00225625" w:rsidRPr="00225625" w:rsidRDefault="00225625" w:rsidP="00225625">
            <w:pPr>
              <w:numPr>
                <w:ilvl w:val="0"/>
                <w:numId w:val="1"/>
              </w:numPr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номера телефонов</w:t>
            </w:r>
          </w:p>
          <w:p w:rsidR="00225625" w:rsidRPr="00225625" w:rsidRDefault="00225625" w:rsidP="0022562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год, месяц, дата и место рождения</w:t>
            </w:r>
          </w:p>
        </w:tc>
      </w:tr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Правовые основания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договоры, заключаемые между оператором и субъектом персональных данных</w:t>
            </w:r>
          </w:p>
        </w:tc>
      </w:tr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Виды обработки персональных данных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Отправка информационных писем на адрес электронной почты</w:t>
            </w:r>
          </w:p>
        </w:tc>
      </w:tr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Цель обработки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информирование Пользователя посредством отправки электронных писем</w:t>
            </w:r>
          </w:p>
        </w:tc>
      </w:tr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Персональные данные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numPr>
                <w:ilvl w:val="0"/>
                <w:numId w:val="4"/>
              </w:numPr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фамилия, имя, отчество</w:t>
            </w:r>
          </w:p>
          <w:p w:rsidR="00225625" w:rsidRPr="00225625" w:rsidRDefault="00225625" w:rsidP="00225625">
            <w:pPr>
              <w:numPr>
                <w:ilvl w:val="0"/>
                <w:numId w:val="4"/>
              </w:numPr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электронный адрес</w:t>
            </w:r>
          </w:p>
          <w:p w:rsidR="00225625" w:rsidRPr="00225625" w:rsidRDefault="00225625" w:rsidP="00225625">
            <w:pPr>
              <w:numPr>
                <w:ilvl w:val="0"/>
                <w:numId w:val="4"/>
              </w:numPr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номера телефонов</w:t>
            </w:r>
          </w:p>
          <w:p w:rsidR="00225625" w:rsidRPr="00225625" w:rsidRDefault="00225625" w:rsidP="0022562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год, месяц, дата и место рождения</w:t>
            </w:r>
          </w:p>
        </w:tc>
      </w:tr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Правовые основания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договоры, заключаемые между оператором и субъектом персональных данных</w:t>
            </w:r>
          </w:p>
        </w:tc>
      </w:tr>
      <w:tr w:rsidR="00225625" w:rsidRPr="00225625" w:rsidTr="00225625">
        <w:tc>
          <w:tcPr>
            <w:tcW w:w="3000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Виды обработки персональных данных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225625" w:rsidRPr="00225625" w:rsidRDefault="00225625" w:rsidP="00225625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22562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shd w:val="clear" w:color="auto" w:fill="FCF8E3"/>
                <w:lang w:eastAsia="ru-RU"/>
              </w:rPr>
              <w:t>Отправка информационных писем на адрес электронной почты</w:t>
            </w:r>
          </w:p>
        </w:tc>
      </w:tr>
    </w:tbl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7. Условия обработки персональных данных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7.1. Обработка персональных данных осуществляется с согласия субъекта персональных данных на обработку его персональных данных.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7.2. 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возложенных законодательством Российской Федерации на оператора функций, полномочий и обязанностей.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7.3. Обработка персональных данных необходима для осуществления правосудия, исполнения судебного акта, акта другого органа или должностного лица, подлежащих исполнению в соответствии с законодательством Российской Федерации об исполнительном производстве.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7.4. Обработка персональных данных необходима для исполнения договора, стороной которого либо выгодоприобретателем или </w:t>
      </w:r>
      <w:proofErr w:type="gramStart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поручителем</w:t>
      </w:r>
      <w:proofErr w:type="gramEnd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по которому является субъект персональных данных, а также для заключения договора по инициативе субъекта персональных данных или договора, по которому субъект персональных данных будет являться выгодоприобретателем или поручителем.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7.5. Обработка персональных данных необходима для осуществления прав и законных интересов оператора или третьих лиц либо для достижения общественно значимых целей при условии, что при этом не нарушаются права и свободы субъекта персональных данных.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7.6. Осуществляется обработка персональных данных, доступ неограниченного круга лиц к которым предоставлен субъектом персональных данных либо по его просьбе (далее — общедоступные персональные данные).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7.7. Осуществляется обработка персональных данных, подлежащих опубликованию или обязательному раскрытию в соответствии с федеральным законом.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8. Порядок сбора, хранения, передачи и других видов обработки персональных данных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Безопасность персональных данных, которые обрабатываются Оператором, обеспечивается путем реализации правовых, организационных и технических мер, необходимых для выполнения в полном объеме требований действующего законодательства в области защиты персональных данных.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8.1. Оператор обеспечивает сохранность персональных данных и принимает все возможные меры, исключающие доступ к персональным данным неуполномоченных лиц.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8.2. Персональные данные Пользователя никогда, ни при каких условиях не будут переданы третьим лицам, за исключением случаев, связанных с исполнением действующего законодательства либо в случае, если субъектом персональных данных дано согласие Оператору на передачу данных третьему лицу для исполнения обязательств по гражданско-правовому договору.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8.3. В случае выявления неточностей в персональных данных, Пользователь может актуализировать их самостоятельно, путем направления Оператору уведомление на адрес электронной почты Оператора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vgostyhuTatyani@yandex.ru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с пометкой «Актуализация персональных данных».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8.4. Срок обработки персональных данных определяется достижением целей, для которых были собраны персональные данные, если иной срок не предусмотрен договором или действующим законодательством.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Пользователь может в любой момент отозвать свое согласие на обработку персональных данных, направив Оператору уведомление посредством электронной почты на электронный адрес Оператора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vgostyhuTatyani@yandex.ru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с пометкой «Отзыв согласия на обработку персональных данных».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8.5. Вся информация, которая собирается сторонними сервисами, в том числе платежными системами, средствами связи и другими поставщиками услуг, хранится и обрабатывается указанными лицами (Операторами) в соответствии с их Пользовательским соглашением и Политикой конфиденциальности. Субъект персональных данных и/или с указанными документами. Оператор не несет ответственность за действия третьих лиц, в том числе указанных в настоящем пункте поставщиков услуг.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8.6. Установленные субъектом персональных данных запреты на передачу (кроме предоставления доступа), а также на обработку или условия обработки (кроме получения доступа) персональных данных, разрешенных для распространения, не действуют в случаях обработки персональных данных в государственных, общественных и иных публичных интересах, определенных законодательством РФ.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8.7. Оператор при обработке персональных данных обеспечивает конфиденциальность персональных данных.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8.8. Оператор осуществляет хранение персональных данных в форме, позволяющей определить субъекта персональных данных, не дольше, чем этого требуют цели обработки персональных данных, если срок хранения персональных данных не установлен федеральным законом, договором, стороной которого, выгодоприобретателем или </w:t>
      </w:r>
      <w:proofErr w:type="gramStart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поручителем</w:t>
      </w:r>
      <w:proofErr w:type="gramEnd"/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по которому является субъект персональных данных.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8.9. Условием прекращения обработки персональных данных может являться достижение целей обработки персональных данных, истечение срока действия согласия субъекта персональных данных, отзыв согласия субъектом персональных данных или требование о прекращении обработки персональных данных, а также выявление неправомерной обработки персональных данных.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lastRenderedPageBreak/>
        <w:t>9. Перечень действий, производимых Оператором с полученными персональными данными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9.1. Оператор осуществляет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и уничтожение персональных данных.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9.2. Оператор осуществляет автоматизированную обработку персональных данных с получением и/или передачей полученной информации по информационно-телекоммуникационным сетям или без таковой.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10. Трансграничная передача персональных данных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10.1. Оператор до начала осуществления деятельности по трансграничной передаче персональных данных обязан уведомить уполномоченный орган по защите прав субъектов персональных данных о своем намерении осуществлять трансграничную передачу персональных данных (такое уведомление направляется отдельно от уведомления о намерении осуществлять обработку персональных данных).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10.2. Оператор до подачи вышеуказанного уведомления, обязан получить от органов власти иностранного государства, иностранных физических лиц, иностранных юридических лиц, которым планируется трансграничная передача персональных данных, соответствующие сведения.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11. Конфиденциальность персональных данных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Оператор и иные лица, получившие доступ к персональным данным, обязаны не раскрывать третьим лицам и не распространять персональные данные без согласия субъекта персональных данных, если иное не предусмотрено федеральным законом.</w:t>
      </w:r>
    </w:p>
    <w:p w:rsidR="00225625" w:rsidRPr="00225625" w:rsidRDefault="00225625" w:rsidP="00225625">
      <w:pPr>
        <w:shd w:val="clear" w:color="auto" w:fill="FEFEFE"/>
        <w:spacing w:after="360" w:line="240" w:lineRule="auto"/>
        <w:outlineLvl w:val="4"/>
        <w:rPr>
          <w:rFonts w:ascii="Arial" w:eastAsia="Times New Roman" w:hAnsi="Arial" w:cs="Arial"/>
          <w:color w:val="212529"/>
          <w:sz w:val="30"/>
          <w:szCs w:val="30"/>
          <w:lang w:eastAsia="ru-RU"/>
        </w:rPr>
      </w:pPr>
      <w:r w:rsidRPr="00225625">
        <w:rPr>
          <w:rFonts w:ascii="Arial" w:eastAsia="Times New Roman" w:hAnsi="Arial" w:cs="Arial"/>
          <w:color w:val="212529"/>
          <w:sz w:val="30"/>
          <w:szCs w:val="30"/>
          <w:lang w:eastAsia="ru-RU"/>
        </w:rPr>
        <w:t>12. Заключительные положения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12.1. Пользователь может получить любые разъяснения по интересующим вопросам, касающимся обработки его персональных данных, обратившись к Оператору с помощью электронной почты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vgostyhuTatyani@yandex.ru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225625" w:rsidRPr="00225625" w:rsidRDefault="00225625" w:rsidP="00225625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12.2. В данном документе будут отражены любые изменения политики обработки персональных данных Оператором. Политика действует бессрочно до замены ее новой версией.</w:t>
      </w:r>
    </w:p>
    <w:p w:rsidR="00225625" w:rsidRPr="00225625" w:rsidRDefault="00225625" w:rsidP="00225625">
      <w:pPr>
        <w:shd w:val="clear" w:color="auto" w:fill="FEFEFE"/>
        <w:spacing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12.3. Актуальная версия Политики в свободном доступе расположена в сети Интернет по адресу </w:t>
      </w:r>
      <w:r w:rsidRPr="00225625">
        <w:rPr>
          <w:rFonts w:ascii="Arial" w:eastAsia="Times New Roman" w:hAnsi="Arial" w:cs="Arial"/>
          <w:color w:val="212529"/>
          <w:sz w:val="24"/>
          <w:szCs w:val="24"/>
          <w:shd w:val="clear" w:color="auto" w:fill="FCF8E3"/>
          <w:lang w:eastAsia="ru-RU"/>
        </w:rPr>
        <w:t>https://mymiruspeha999.ru</w:t>
      </w:r>
      <w:r w:rsidRPr="0022562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3627B8" w:rsidRDefault="003627B8">
      <w:bookmarkStart w:id="0" w:name="_GoBack"/>
      <w:bookmarkEnd w:id="0"/>
    </w:p>
    <w:sectPr w:rsidR="00362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7D0"/>
    <w:multiLevelType w:val="multilevel"/>
    <w:tmpl w:val="B8FE6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466205"/>
    <w:multiLevelType w:val="multilevel"/>
    <w:tmpl w:val="5E381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F95D58"/>
    <w:multiLevelType w:val="multilevel"/>
    <w:tmpl w:val="6F3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12918"/>
    <w:multiLevelType w:val="multilevel"/>
    <w:tmpl w:val="61E6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9E269A"/>
    <w:multiLevelType w:val="multilevel"/>
    <w:tmpl w:val="12A2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660FF"/>
    <w:multiLevelType w:val="multilevel"/>
    <w:tmpl w:val="DDE4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625"/>
    <w:rsid w:val="00225625"/>
    <w:rsid w:val="0036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09035-3DCB-4C23-A324-AD4330ED1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9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0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8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73921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19497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5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0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9594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8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310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27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6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45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4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10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19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1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1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00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96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27639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84223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27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5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8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03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07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86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19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16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1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8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9659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70064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2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2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5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8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7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33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8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6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4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63499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2486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93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2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5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7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0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91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7822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7622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4405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335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9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5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5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09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44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26086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2246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9631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95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46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0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35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02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0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01638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8047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4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82812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4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466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2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9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29588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14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0618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3238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89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8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7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2668</Words>
  <Characters>15213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2024-01-30T18:14:00Z</dcterms:created>
  <dcterms:modified xsi:type="dcterms:W3CDTF">2024-01-30T18:15:00Z</dcterms:modified>
</cp:coreProperties>
</file>